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E9DCED" w14:textId="77777777" w:rsidR="000D26B4" w:rsidRPr="007A72E9" w:rsidRDefault="00B76007">
      <w:pPr>
        <w:pStyle w:val="normal0"/>
        <w:keepNext/>
        <w:keepLines/>
        <w:spacing w:before="200"/>
        <w:jc w:val="center"/>
        <w:rPr>
          <w:lang w:val="da-DK"/>
        </w:rPr>
      </w:pPr>
      <w:r w:rsidRPr="007A72E9">
        <w:rPr>
          <w:noProof/>
          <w:lang w:eastAsia="da-DK"/>
        </w:rPr>
        <w:drawing>
          <wp:inline distT="114300" distB="114300" distL="114300" distR="114300" wp14:anchorId="3D2C48DF" wp14:editId="66F47491">
            <wp:extent cx="5727417" cy="455453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417" cy="455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9C934" w14:textId="7AA892CE" w:rsidR="004A7BED" w:rsidRPr="00F4442B" w:rsidRDefault="00B76007">
      <w:pPr>
        <w:pStyle w:val="normal0"/>
        <w:rPr>
          <w:lang w:val="da-DK"/>
        </w:rPr>
      </w:pPr>
      <w:r w:rsidRPr="007A72E9">
        <w:rPr>
          <w:b/>
          <w:sz w:val="28"/>
          <w:szCs w:val="28"/>
          <w:lang w:val="da-DK"/>
        </w:rPr>
        <w:t>Salt er mere end det du putter på dit æg søndag morgen</w:t>
      </w:r>
      <w:r w:rsidRPr="007A72E9">
        <w:rPr>
          <w:b/>
          <w:sz w:val="28"/>
          <w:szCs w:val="28"/>
          <w:lang w:val="da-DK"/>
        </w:rPr>
        <w:br/>
        <w:t>Salt er fysik og kemi, men også biologi  - og salt er geografi.</w:t>
      </w:r>
      <w:r w:rsidRPr="007A72E9">
        <w:rPr>
          <w:lang w:val="da-DK"/>
        </w:rPr>
        <w:br w:type="page"/>
      </w:r>
    </w:p>
    <w:p w14:paraId="6CA8B617" w14:textId="77777777" w:rsidR="000D26B4" w:rsidRPr="00E80B04" w:rsidRDefault="00B76007">
      <w:pPr>
        <w:pStyle w:val="normal0"/>
        <w:rPr>
          <w:sz w:val="28"/>
          <w:szCs w:val="28"/>
          <w:lang w:val="da-DK"/>
        </w:rPr>
      </w:pPr>
      <w:r w:rsidRPr="00E80B04">
        <w:rPr>
          <w:sz w:val="28"/>
          <w:szCs w:val="28"/>
          <w:lang w:val="da-DK"/>
        </w:rPr>
        <w:lastRenderedPageBreak/>
        <w:t>Forløbsbeskrivelse på tabelform</w:t>
      </w:r>
      <w:r w:rsidRPr="00E80B04">
        <w:rPr>
          <w:b/>
          <w:sz w:val="28"/>
          <w:szCs w:val="28"/>
          <w:lang w:val="da-DK"/>
        </w:rPr>
        <w:t xml:space="preserve"> - SALT</w:t>
      </w:r>
      <w:r w:rsidRPr="00E80B04">
        <w:rPr>
          <w:sz w:val="28"/>
          <w:szCs w:val="28"/>
          <w:lang w:val="da-DK"/>
        </w:rPr>
        <w:t>:</w:t>
      </w:r>
    </w:p>
    <w:p w14:paraId="71E40133" w14:textId="77777777" w:rsidR="00E80B04" w:rsidRDefault="00E80B04">
      <w:pPr>
        <w:pStyle w:val="normal0"/>
        <w:rPr>
          <w:i/>
          <w:color w:val="0000FF"/>
          <w:lang w:val="da-DK"/>
        </w:rPr>
      </w:pPr>
    </w:p>
    <w:p w14:paraId="1F5E8745" w14:textId="77777777" w:rsidR="000D26B4" w:rsidRDefault="00B76007">
      <w:pPr>
        <w:pStyle w:val="normal0"/>
        <w:rPr>
          <w:i/>
          <w:color w:val="0000FF"/>
          <w:lang w:val="da-DK"/>
        </w:rPr>
      </w:pPr>
      <w:r w:rsidRPr="007A72E9">
        <w:rPr>
          <w:i/>
          <w:color w:val="0000FF"/>
          <w:lang w:val="da-DK"/>
        </w:rPr>
        <w:t>Formålet er at eleverne opnår forståelse af hvordan salt spiller en vigtig rolle i mange forskellige sammenhænge</w:t>
      </w:r>
    </w:p>
    <w:p w14:paraId="530EF298" w14:textId="77777777" w:rsidR="00E80B04" w:rsidRPr="007A72E9" w:rsidRDefault="00E80B04">
      <w:pPr>
        <w:pStyle w:val="normal0"/>
        <w:rPr>
          <w:lang w:val="da-DK"/>
        </w:rPr>
      </w:pPr>
    </w:p>
    <w:tbl>
      <w:tblPr>
        <w:tblStyle w:val="a"/>
        <w:tblpPr w:leftFromText="180" w:rightFromText="180" w:vertAnchor="text" w:horzAnchor="page" w:tblpX="1338" w:tblpY="165"/>
        <w:tblW w:w="13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559"/>
        <w:gridCol w:w="2268"/>
        <w:gridCol w:w="2977"/>
        <w:gridCol w:w="1418"/>
        <w:gridCol w:w="2126"/>
        <w:gridCol w:w="1989"/>
      </w:tblGrid>
      <w:tr w:rsidR="004A7BED" w:rsidRPr="007A72E9" w14:paraId="41B4B0C9" w14:textId="77777777" w:rsidTr="00E80B04">
        <w:trPr>
          <w:trHeight w:val="380"/>
        </w:trPr>
        <w:tc>
          <w:tcPr>
            <w:tcW w:w="1391" w:type="dxa"/>
          </w:tcPr>
          <w:p w14:paraId="08781FBC" w14:textId="7F7D8ECD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Fase/</w:t>
            </w:r>
            <w:proofErr w:type="spellStart"/>
            <w:r w:rsidRPr="00E80B04">
              <w:rPr>
                <w:b/>
                <w:lang w:val="da-DK"/>
              </w:rPr>
              <w:t>varig</w:t>
            </w:r>
            <w:r w:rsidR="00E80B04">
              <w:rPr>
                <w:b/>
                <w:lang w:val="da-DK"/>
              </w:rPr>
              <w:t>-</w:t>
            </w:r>
            <w:r w:rsidRPr="00E80B04">
              <w:rPr>
                <w:b/>
                <w:lang w:val="da-DK"/>
              </w:rPr>
              <w:t>hed</w:t>
            </w:r>
            <w:proofErr w:type="spellEnd"/>
          </w:p>
        </w:tc>
        <w:tc>
          <w:tcPr>
            <w:tcW w:w="1559" w:type="dxa"/>
          </w:tcPr>
          <w:p w14:paraId="03663595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Materialer</w:t>
            </w:r>
          </w:p>
        </w:tc>
        <w:tc>
          <w:tcPr>
            <w:tcW w:w="2268" w:type="dxa"/>
          </w:tcPr>
          <w:p w14:paraId="03225725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 xml:space="preserve">Fasebeskrivelse </w:t>
            </w:r>
          </w:p>
        </w:tc>
        <w:tc>
          <w:tcPr>
            <w:tcW w:w="2977" w:type="dxa"/>
          </w:tcPr>
          <w:p w14:paraId="5775DAE4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Arbejdsformer og organisering</w:t>
            </w:r>
          </w:p>
        </w:tc>
        <w:tc>
          <w:tcPr>
            <w:tcW w:w="1418" w:type="dxa"/>
          </w:tcPr>
          <w:p w14:paraId="5F5B3C5D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Læringsmål</w:t>
            </w:r>
          </w:p>
        </w:tc>
        <w:tc>
          <w:tcPr>
            <w:tcW w:w="2126" w:type="dxa"/>
          </w:tcPr>
          <w:p w14:paraId="4A279CF8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Delprodukt</w:t>
            </w:r>
          </w:p>
        </w:tc>
        <w:tc>
          <w:tcPr>
            <w:tcW w:w="1989" w:type="dxa"/>
          </w:tcPr>
          <w:p w14:paraId="6CBDA01F" w14:textId="77777777" w:rsidR="004A7BED" w:rsidRPr="00E80B04" w:rsidRDefault="004A7BED" w:rsidP="004A7BED">
            <w:pPr>
              <w:pStyle w:val="normal0"/>
              <w:rPr>
                <w:b/>
                <w:lang w:val="da-DK"/>
              </w:rPr>
            </w:pPr>
            <w:r w:rsidRPr="00E80B04">
              <w:rPr>
                <w:b/>
                <w:lang w:val="da-DK"/>
              </w:rPr>
              <w:t>Faglige begreber</w:t>
            </w:r>
          </w:p>
        </w:tc>
      </w:tr>
      <w:tr w:rsidR="004A7BED" w:rsidRPr="007A72E9" w14:paraId="17289E4C" w14:textId="77777777" w:rsidTr="00E80B04">
        <w:tc>
          <w:tcPr>
            <w:tcW w:w="1391" w:type="dxa"/>
          </w:tcPr>
          <w:p w14:paraId="4BEEDBA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1.Biologi</w:t>
            </w:r>
          </w:p>
          <w:p w14:paraId="256E285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0E0F00D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20124D"/>
                <w:sz w:val="18"/>
                <w:szCs w:val="18"/>
                <w:lang w:val="da-DK"/>
              </w:rPr>
              <w:t>4 moduler</w:t>
            </w:r>
          </w:p>
          <w:p w14:paraId="70A0843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i/>
                <w:color w:val="20124D"/>
                <w:sz w:val="18"/>
                <w:szCs w:val="18"/>
                <w:lang w:val="da-DK"/>
              </w:rPr>
              <w:t>(8x45min)</w:t>
            </w:r>
          </w:p>
        </w:tc>
        <w:tc>
          <w:tcPr>
            <w:tcW w:w="1559" w:type="dxa"/>
          </w:tcPr>
          <w:p w14:paraId="58FCDD5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FF0000"/>
                <w:sz w:val="18"/>
                <w:szCs w:val="18"/>
                <w:lang w:val="da-DK"/>
              </w:rPr>
              <w:t>Mobiltelefoner</w:t>
            </w:r>
            <w:r w:rsidRPr="007A72E9">
              <w:rPr>
                <w:sz w:val="18"/>
                <w:szCs w:val="18"/>
                <w:lang w:val="da-DK"/>
              </w:rPr>
              <w:br/>
              <w:t>-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Prod.Video</w:t>
            </w:r>
            <w:proofErr w:type="spellEnd"/>
          </w:p>
          <w:p w14:paraId="77C5193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Stop.Motion</w:t>
            </w:r>
            <w:proofErr w:type="spellEnd"/>
            <w:r w:rsidRPr="007A72E9">
              <w:rPr>
                <w:sz w:val="18"/>
                <w:szCs w:val="18"/>
                <w:lang w:val="da-DK"/>
              </w:rPr>
              <w:t>(Eutrofiering)</w:t>
            </w:r>
          </w:p>
          <w:p w14:paraId="5F654A6A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4BE4B30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FF0000"/>
                <w:sz w:val="18"/>
                <w:szCs w:val="18"/>
                <w:lang w:val="da-DK"/>
              </w:rPr>
              <w:t>Computer</w:t>
            </w:r>
          </w:p>
          <w:p w14:paraId="1FB4EA5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Efterbehandling</w:t>
            </w:r>
          </w:p>
        </w:tc>
        <w:tc>
          <w:tcPr>
            <w:tcW w:w="2268" w:type="dxa"/>
          </w:tcPr>
          <w:p w14:paraId="7A8DBF93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 Osmose forsøg med kartofler</w:t>
            </w:r>
          </w:p>
          <w:p w14:paraId="2AFB534E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 Lav et springlag i et lille akvarium</w:t>
            </w:r>
          </w:p>
          <w:p w14:paraId="06B7963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 Salt % i havet omkring DK - vis og fortæl</w:t>
            </w:r>
          </w:p>
          <w:p w14:paraId="0EDC49A8" w14:textId="77777777" w:rsidR="004A7BED" w:rsidRDefault="004A7BED" w:rsidP="004A7BED">
            <w:pPr>
              <w:pStyle w:val="normal0"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 Lav video/ stop-motion der forklarer hvordan eutrofiering opstår</w:t>
            </w:r>
          </w:p>
          <w:p w14:paraId="4C0A0B94" w14:textId="77777777" w:rsidR="00E80B04" w:rsidRPr="007A72E9" w:rsidRDefault="00E80B04" w:rsidP="004A7BED">
            <w:pPr>
              <w:pStyle w:val="normal0"/>
              <w:rPr>
                <w:lang w:val="da-DK"/>
              </w:rPr>
            </w:pPr>
          </w:p>
        </w:tc>
        <w:tc>
          <w:tcPr>
            <w:tcW w:w="2977" w:type="dxa"/>
          </w:tcPr>
          <w:p w14:paraId="386AF991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Klasseundervisning, gruppearbejde og forsøg omkring: </w:t>
            </w:r>
          </w:p>
          <w:p w14:paraId="7AF5107B" w14:textId="77777777" w:rsidR="004A7BED" w:rsidRPr="007A72E9" w:rsidRDefault="004A7BED" w:rsidP="004A7BED">
            <w:pPr>
              <w:pStyle w:val="normal0"/>
              <w:numPr>
                <w:ilvl w:val="0"/>
                <w:numId w:val="1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osmose</w:t>
            </w:r>
            <w:r w:rsidRPr="007A72E9">
              <w:rPr>
                <w:sz w:val="18"/>
                <w:szCs w:val="18"/>
                <w:lang w:val="da-DK"/>
              </w:rPr>
              <w:t xml:space="preserve">, </w:t>
            </w:r>
          </w:p>
          <w:p w14:paraId="26863299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saltprocent i havet omkring DK </w:t>
            </w:r>
          </w:p>
          <w:p w14:paraId="054FF16D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springlag.</w:t>
            </w:r>
          </w:p>
          <w:p w14:paraId="66ED8DE7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Næringssaltes påvirkning af havmiljøet</w:t>
            </w:r>
          </w:p>
          <w:p w14:paraId="4269D6A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</w:tc>
        <w:tc>
          <w:tcPr>
            <w:tcW w:w="1418" w:type="dxa"/>
          </w:tcPr>
          <w:p w14:paraId="715D52B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Se lærings mål</w:t>
            </w:r>
            <w:r>
              <w:rPr>
                <w:sz w:val="18"/>
                <w:szCs w:val="18"/>
                <w:lang w:val="da-DK"/>
              </w:rPr>
              <w:t xml:space="preserve"> ovenfor</w:t>
            </w:r>
          </w:p>
        </w:tc>
        <w:tc>
          <w:tcPr>
            <w:tcW w:w="2126" w:type="dxa"/>
          </w:tcPr>
          <w:p w14:paraId="243ADBDF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Videoer af teori og praksis</w:t>
            </w:r>
          </w:p>
        </w:tc>
        <w:tc>
          <w:tcPr>
            <w:tcW w:w="1989" w:type="dxa"/>
          </w:tcPr>
          <w:p w14:paraId="0111C611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Osmose</w:t>
            </w:r>
          </w:p>
          <w:p w14:paraId="21E83BAA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Springlag</w:t>
            </w:r>
          </w:p>
          <w:p w14:paraId="6545B928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Saltprocent</w:t>
            </w:r>
          </w:p>
          <w:p w14:paraId="3EDD150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Næringssalte</w:t>
            </w:r>
          </w:p>
          <w:p w14:paraId="427D69E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Eutrofiering</w:t>
            </w:r>
          </w:p>
          <w:p w14:paraId="60542552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</w:tc>
      </w:tr>
      <w:tr w:rsidR="004A7BED" w:rsidRPr="007A72E9" w14:paraId="3E0A37F6" w14:textId="77777777" w:rsidTr="00E80B04">
        <w:tc>
          <w:tcPr>
            <w:tcW w:w="1391" w:type="dxa"/>
          </w:tcPr>
          <w:p w14:paraId="0C4D857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1.Geografi</w:t>
            </w:r>
          </w:p>
          <w:p w14:paraId="1506782F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343D54E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20124D"/>
                <w:sz w:val="18"/>
                <w:szCs w:val="18"/>
                <w:lang w:val="da-DK"/>
              </w:rPr>
              <w:t>3 moduler</w:t>
            </w:r>
          </w:p>
          <w:p w14:paraId="2FEEF3BE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i/>
                <w:color w:val="20124D"/>
                <w:sz w:val="18"/>
                <w:szCs w:val="18"/>
                <w:lang w:val="da-DK"/>
              </w:rPr>
              <w:t>(6x45min)</w:t>
            </w:r>
          </w:p>
        </w:tc>
        <w:tc>
          <w:tcPr>
            <w:tcW w:w="1559" w:type="dxa"/>
          </w:tcPr>
          <w:p w14:paraId="7D0980F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FF0000"/>
                <w:sz w:val="18"/>
                <w:szCs w:val="18"/>
                <w:lang w:val="da-DK"/>
              </w:rPr>
              <w:t>Computer</w:t>
            </w:r>
          </w:p>
          <w:p w14:paraId="70A62FE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Efterbehandling</w:t>
            </w:r>
          </w:p>
        </w:tc>
        <w:tc>
          <w:tcPr>
            <w:tcW w:w="2268" w:type="dxa"/>
          </w:tcPr>
          <w:p w14:paraId="2DC6A16A" w14:textId="34027D2F" w:rsidR="004A7BED" w:rsidRPr="007A72E9" w:rsidRDefault="00F4442B" w:rsidP="004A7BED">
            <w:pPr>
              <w:pStyle w:val="normal0"/>
              <w:rPr>
                <w:lang w:val="da-DK"/>
              </w:rPr>
            </w:pPr>
            <w:hyperlink r:id="rId7">
              <w:r w:rsidR="004A7BED" w:rsidRPr="007A72E9">
                <w:rPr>
                  <w:color w:val="1155CC"/>
                  <w:sz w:val="18"/>
                  <w:szCs w:val="18"/>
                  <w:u w:val="single"/>
                  <w:lang w:val="da-DK"/>
                </w:rPr>
                <w:t>http://naturstyrelsen.dk/naturoplevelser/undervisning/naturkanon/undergrund/salt/</w:t>
              </w:r>
            </w:hyperlink>
            <w:r w:rsidR="004A7BED" w:rsidRPr="007A72E9">
              <w:rPr>
                <w:sz w:val="18"/>
                <w:szCs w:val="18"/>
                <w:lang w:val="da-DK"/>
              </w:rPr>
              <w:br/>
            </w:r>
            <w:hyperlink r:id="rId8">
              <w:r w:rsidR="004A7BED" w:rsidRPr="007A72E9">
                <w:rPr>
                  <w:color w:val="1155CC"/>
                  <w:sz w:val="18"/>
                  <w:szCs w:val="18"/>
                  <w:u w:val="single"/>
                  <w:lang w:val="da-DK"/>
                </w:rPr>
                <w:t>https://www.akzonobel.com/Mariager/historie/salt_i_danmark/</w:t>
              </w:r>
            </w:hyperlink>
          </w:p>
        </w:tc>
        <w:tc>
          <w:tcPr>
            <w:tcW w:w="2977" w:type="dxa"/>
          </w:tcPr>
          <w:p w14:paraId="382B3C4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Klasseundervisning, gruppearbejde</w:t>
            </w:r>
          </w:p>
        </w:tc>
        <w:tc>
          <w:tcPr>
            <w:tcW w:w="1418" w:type="dxa"/>
          </w:tcPr>
          <w:p w14:paraId="6DB3F7F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Se lærings mål</w:t>
            </w:r>
            <w:r>
              <w:rPr>
                <w:sz w:val="18"/>
                <w:szCs w:val="18"/>
                <w:lang w:val="da-DK"/>
              </w:rPr>
              <w:t xml:space="preserve"> ovenfor</w:t>
            </w:r>
          </w:p>
        </w:tc>
        <w:tc>
          <w:tcPr>
            <w:tcW w:w="2126" w:type="dxa"/>
          </w:tcPr>
          <w:p w14:paraId="2C3C6A7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Indsamling af videoer og information fra internettet. Sammenklipning af video og “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speaking</w:t>
            </w:r>
            <w:proofErr w:type="spellEnd"/>
            <w:r w:rsidRPr="007A72E9">
              <w:rPr>
                <w:sz w:val="18"/>
                <w:szCs w:val="18"/>
                <w:lang w:val="da-DK"/>
              </w:rPr>
              <w:t>” af det faglige.</w:t>
            </w:r>
          </w:p>
        </w:tc>
        <w:tc>
          <w:tcPr>
            <w:tcW w:w="1989" w:type="dxa"/>
          </w:tcPr>
          <w:p w14:paraId="24CE1A4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Udvaskning/erosion</w:t>
            </w:r>
            <w:r w:rsidRPr="007A72E9">
              <w:rPr>
                <w:sz w:val="18"/>
                <w:szCs w:val="18"/>
                <w:lang w:val="da-DK"/>
              </w:rPr>
              <w:br/>
              <w:t>(</w:t>
            </w:r>
            <w:r w:rsidRPr="007A72E9">
              <w:rPr>
                <w:i/>
                <w:sz w:val="18"/>
                <w:szCs w:val="18"/>
                <w:lang w:val="da-DK"/>
              </w:rPr>
              <w:t>næringssalte</w:t>
            </w:r>
            <w:r w:rsidRPr="007A72E9">
              <w:rPr>
                <w:sz w:val="18"/>
                <w:szCs w:val="18"/>
                <w:lang w:val="da-DK"/>
              </w:rPr>
              <w:t>)</w:t>
            </w:r>
          </w:p>
          <w:p w14:paraId="11D1BEC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Salt i undergrunden</w:t>
            </w:r>
          </w:p>
          <w:p w14:paraId="368F99C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Salthorste/Udvinding</w:t>
            </w:r>
          </w:p>
        </w:tc>
      </w:tr>
      <w:tr w:rsidR="004A7BED" w:rsidRPr="007A72E9" w14:paraId="5C685B11" w14:textId="77777777" w:rsidTr="00E80B04">
        <w:tc>
          <w:tcPr>
            <w:tcW w:w="1391" w:type="dxa"/>
          </w:tcPr>
          <w:p w14:paraId="2911B0B6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1.Kemi</w:t>
            </w:r>
          </w:p>
          <w:p w14:paraId="26B4EF8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065553A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20124D"/>
                <w:sz w:val="18"/>
                <w:szCs w:val="18"/>
                <w:lang w:val="da-DK"/>
              </w:rPr>
              <w:t>9 moduler</w:t>
            </w:r>
          </w:p>
          <w:p w14:paraId="1277DA9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i/>
                <w:color w:val="20124D"/>
                <w:sz w:val="18"/>
                <w:szCs w:val="18"/>
                <w:lang w:val="da-DK"/>
              </w:rPr>
              <w:t>(18x45min)</w:t>
            </w:r>
          </w:p>
        </w:tc>
        <w:tc>
          <w:tcPr>
            <w:tcW w:w="1559" w:type="dxa"/>
          </w:tcPr>
          <w:p w14:paraId="1B094B9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FF0000"/>
                <w:sz w:val="18"/>
                <w:szCs w:val="18"/>
                <w:lang w:val="da-DK"/>
              </w:rPr>
              <w:t>Mobiltelefoner</w:t>
            </w:r>
          </w:p>
          <w:p w14:paraId="4EA5A1F1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-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Prod.Video</w:t>
            </w:r>
            <w:proofErr w:type="spellEnd"/>
          </w:p>
          <w:p w14:paraId="43427C5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68A8A44A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FF0000"/>
                <w:sz w:val="18"/>
                <w:szCs w:val="18"/>
                <w:lang w:val="da-DK"/>
              </w:rPr>
              <w:t>Computer</w:t>
            </w:r>
          </w:p>
          <w:p w14:paraId="28B39BC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Efterbehandling</w:t>
            </w:r>
          </w:p>
        </w:tc>
        <w:tc>
          <w:tcPr>
            <w:tcW w:w="2268" w:type="dxa"/>
          </w:tcPr>
          <w:p w14:paraId="0D6CD70D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Eks.</w:t>
            </w:r>
          </w:p>
          <w:p w14:paraId="2382BD7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Jordbundsanalyse</w:t>
            </w:r>
          </w:p>
          <w:p w14:paraId="69AAD9AA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</w:tc>
        <w:tc>
          <w:tcPr>
            <w:tcW w:w="2977" w:type="dxa"/>
          </w:tcPr>
          <w:p w14:paraId="5A6D3662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Klasseundervisning, gruppearbejde og forsøg om: </w:t>
            </w:r>
          </w:p>
          <w:p w14:paraId="2ACC2F76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salte</w:t>
            </w:r>
          </w:p>
          <w:p w14:paraId="76457DE2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syrer</w:t>
            </w:r>
          </w:p>
          <w:p w14:paraId="62FB33E5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baser</w:t>
            </w:r>
          </w:p>
          <w:p w14:paraId="5A02CE80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massefylde</w:t>
            </w:r>
          </w:p>
          <w:p w14:paraId="38B8FD6F" w14:textId="77777777" w:rsidR="004A7BED" w:rsidRPr="007A72E9" w:rsidRDefault="004A7BED" w:rsidP="004A7BED">
            <w:pPr>
              <w:pStyle w:val="normal0"/>
              <w:numPr>
                <w:ilvl w:val="0"/>
                <w:numId w:val="4"/>
              </w:numPr>
              <w:ind w:left="375" w:hanging="360"/>
              <w:contextualSpacing/>
              <w:rPr>
                <w:sz w:val="18"/>
                <w:szCs w:val="18"/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næringssalte</w:t>
            </w:r>
          </w:p>
          <w:p w14:paraId="2BDF6B9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</w:tc>
        <w:tc>
          <w:tcPr>
            <w:tcW w:w="1418" w:type="dxa"/>
          </w:tcPr>
          <w:p w14:paraId="353002CF" w14:textId="472F4492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Se lærings mål</w:t>
            </w:r>
            <w:r w:rsidR="00E80B04">
              <w:rPr>
                <w:sz w:val="18"/>
                <w:szCs w:val="18"/>
                <w:lang w:val="da-DK"/>
              </w:rPr>
              <w:t xml:space="preserve"> ovenfor</w:t>
            </w:r>
          </w:p>
        </w:tc>
        <w:tc>
          <w:tcPr>
            <w:tcW w:w="2126" w:type="dxa"/>
          </w:tcPr>
          <w:p w14:paraId="0DE88F73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Mindmaps</w:t>
            </w:r>
          </w:p>
          <w:p w14:paraId="2DD3F6D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Stop Motion film fra Demoskoleprojektet i kemi</w:t>
            </w:r>
          </w:p>
        </w:tc>
        <w:tc>
          <w:tcPr>
            <w:tcW w:w="1989" w:type="dxa"/>
          </w:tcPr>
          <w:p w14:paraId="37B225B9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Næringssalte/gødning</w:t>
            </w:r>
          </w:p>
          <w:p w14:paraId="485DEED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Syre/Base</w:t>
            </w:r>
          </w:p>
          <w:p w14:paraId="56A096A1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Neutralisation(</w:t>
            </w:r>
            <w:r w:rsidRPr="007A72E9">
              <w:rPr>
                <w:i/>
                <w:sz w:val="18"/>
                <w:szCs w:val="18"/>
                <w:lang w:val="da-DK"/>
              </w:rPr>
              <w:t>salt</w:t>
            </w:r>
            <w:r w:rsidRPr="007A72E9">
              <w:rPr>
                <w:sz w:val="18"/>
                <w:szCs w:val="18"/>
                <w:lang w:val="da-DK"/>
              </w:rPr>
              <w:t>)</w:t>
            </w:r>
          </w:p>
          <w:p w14:paraId="69BF873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Massefylde (</w:t>
            </w:r>
            <w:r w:rsidRPr="007A72E9">
              <w:rPr>
                <w:i/>
                <w:sz w:val="18"/>
                <w:szCs w:val="18"/>
                <w:lang w:val="da-DK"/>
              </w:rPr>
              <w:t>Springlag</w:t>
            </w:r>
            <w:r w:rsidRPr="007A72E9">
              <w:rPr>
                <w:sz w:val="18"/>
                <w:szCs w:val="18"/>
                <w:lang w:val="da-DK"/>
              </w:rPr>
              <w:t>)</w:t>
            </w:r>
          </w:p>
          <w:p w14:paraId="73B40673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Påvisning af ioner(</w:t>
            </w:r>
            <w:r w:rsidRPr="007A72E9">
              <w:rPr>
                <w:i/>
                <w:sz w:val="18"/>
                <w:szCs w:val="18"/>
                <w:lang w:val="da-DK"/>
              </w:rPr>
              <w:t>jordbundsanalyse</w:t>
            </w:r>
            <w:r w:rsidRPr="007A72E9">
              <w:rPr>
                <w:sz w:val="18"/>
                <w:szCs w:val="18"/>
                <w:lang w:val="da-DK"/>
              </w:rPr>
              <w:t>)</w:t>
            </w:r>
          </w:p>
        </w:tc>
      </w:tr>
      <w:tr w:rsidR="004A7BED" w:rsidRPr="007A72E9" w14:paraId="132D2294" w14:textId="77777777" w:rsidTr="00E80B04">
        <w:trPr>
          <w:trHeight w:val="2020"/>
        </w:trPr>
        <w:tc>
          <w:tcPr>
            <w:tcW w:w="1391" w:type="dxa"/>
          </w:tcPr>
          <w:p w14:paraId="2A7A8D98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lastRenderedPageBreak/>
              <w:t>2.Fælles AR</w:t>
            </w:r>
            <w:r w:rsidRPr="007A72E9">
              <w:rPr>
                <w:b/>
                <w:sz w:val="18"/>
                <w:szCs w:val="18"/>
                <w:lang w:val="da-DK"/>
              </w:rPr>
              <w:br/>
              <w:t>Produkt/</w:t>
            </w:r>
          </w:p>
          <w:p w14:paraId="3A96C1B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præsentation</w:t>
            </w:r>
          </w:p>
          <w:p w14:paraId="44920D2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320F673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color w:val="20124D"/>
                <w:sz w:val="18"/>
                <w:szCs w:val="18"/>
                <w:lang w:val="da-DK"/>
              </w:rPr>
              <w:t>3 moduler</w:t>
            </w:r>
          </w:p>
          <w:p w14:paraId="13F663FF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i/>
                <w:color w:val="20124D"/>
                <w:sz w:val="18"/>
                <w:szCs w:val="18"/>
                <w:lang w:val="da-DK"/>
              </w:rPr>
              <w:t>(6x45min)</w:t>
            </w:r>
          </w:p>
        </w:tc>
        <w:tc>
          <w:tcPr>
            <w:tcW w:w="1559" w:type="dxa"/>
          </w:tcPr>
          <w:p w14:paraId="6E66F30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Mindmap</w:t>
            </w:r>
          </w:p>
          <w:p w14:paraId="7E85E84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722D9196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AR 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App</w:t>
            </w:r>
            <w:proofErr w:type="spellEnd"/>
            <w:r w:rsidRPr="007A72E9">
              <w:rPr>
                <w:sz w:val="18"/>
                <w:szCs w:val="18"/>
                <w:lang w:val="da-DK"/>
              </w:rPr>
              <w:br/>
              <w:t>(</w:t>
            </w:r>
            <w:proofErr w:type="spellStart"/>
            <w:r w:rsidRPr="007A72E9">
              <w:rPr>
                <w:color w:val="FF0000"/>
                <w:sz w:val="18"/>
                <w:szCs w:val="18"/>
                <w:lang w:val="da-DK"/>
              </w:rPr>
              <w:t>Aurasma</w:t>
            </w:r>
            <w:proofErr w:type="spellEnd"/>
            <w:r w:rsidRPr="007A72E9">
              <w:rPr>
                <w:color w:val="FF0000"/>
                <w:sz w:val="18"/>
                <w:szCs w:val="18"/>
                <w:lang w:val="da-DK"/>
              </w:rPr>
              <w:t xml:space="preserve">, </w:t>
            </w:r>
            <w:proofErr w:type="spellStart"/>
            <w:r w:rsidRPr="007A72E9">
              <w:rPr>
                <w:color w:val="FF0000"/>
                <w:sz w:val="18"/>
                <w:szCs w:val="18"/>
                <w:lang w:val="da-DK"/>
              </w:rPr>
              <w:t>Daqri</w:t>
            </w:r>
            <w:proofErr w:type="spellEnd"/>
            <w:r w:rsidRPr="007A72E9">
              <w:rPr>
                <w:sz w:val="18"/>
                <w:szCs w:val="18"/>
                <w:lang w:val="da-DK"/>
              </w:rPr>
              <w:t>)</w:t>
            </w:r>
          </w:p>
          <w:p w14:paraId="59370992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Video til brug i AR 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apps</w:t>
            </w:r>
            <w:proofErr w:type="spellEnd"/>
          </w:p>
        </w:tc>
        <w:tc>
          <w:tcPr>
            <w:tcW w:w="2268" w:type="dxa"/>
          </w:tcPr>
          <w:p w14:paraId="2F771D6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 xml:space="preserve"> Udstilling af elevprodukt</w:t>
            </w:r>
          </w:p>
        </w:tc>
        <w:tc>
          <w:tcPr>
            <w:tcW w:w="2977" w:type="dxa"/>
          </w:tcPr>
          <w:p w14:paraId="07AFB976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Demonstration af AR teknologien</w:t>
            </w:r>
            <w:r w:rsidRPr="007A72E9">
              <w:rPr>
                <w:b/>
                <w:sz w:val="18"/>
                <w:szCs w:val="18"/>
                <w:lang w:val="da-DK"/>
              </w:rPr>
              <w:br/>
            </w:r>
          </w:p>
          <w:p w14:paraId="7B6A8A7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Beskrivelse og motivation til produktet</w:t>
            </w:r>
          </w:p>
          <w:p w14:paraId="414E72E3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799A33E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Gruppearbejde / fælles for alle</w:t>
            </w:r>
          </w:p>
          <w:p w14:paraId="2BC6CD30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Udarbejdelse af dokumentation i form af mindmap, AR-tags, “Programmering” af AR indhold</w:t>
            </w:r>
          </w:p>
        </w:tc>
        <w:tc>
          <w:tcPr>
            <w:tcW w:w="1418" w:type="dxa"/>
          </w:tcPr>
          <w:p w14:paraId="04BA6602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It teknisk</w:t>
            </w:r>
          </w:p>
          <w:p w14:paraId="7DE81DB6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4CC8B7C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 xml:space="preserve">21’cent. </w:t>
            </w:r>
            <w:proofErr w:type="spellStart"/>
            <w:r w:rsidRPr="007A72E9">
              <w:rPr>
                <w:sz w:val="18"/>
                <w:szCs w:val="18"/>
                <w:lang w:val="da-DK"/>
              </w:rPr>
              <w:t>skills</w:t>
            </w:r>
            <w:proofErr w:type="spellEnd"/>
          </w:p>
          <w:p w14:paraId="4B3FB72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6661DC75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sz w:val="18"/>
                <w:szCs w:val="18"/>
                <w:lang w:val="da-DK"/>
              </w:rPr>
              <w:t>Udvikling af simulationer og  animationer</w:t>
            </w:r>
          </w:p>
        </w:tc>
        <w:tc>
          <w:tcPr>
            <w:tcW w:w="2126" w:type="dxa"/>
          </w:tcPr>
          <w:p w14:paraId="5353626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Samling af videoer og materialer fra fagene - valg og sammensætning af informationer, videoer mm. til de forskellige AR</w:t>
            </w:r>
          </w:p>
          <w:p w14:paraId="40F3B4FB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6072E2AA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Valg at - TAGS</w:t>
            </w:r>
          </w:p>
          <w:p w14:paraId="326E79A9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</w:p>
          <w:p w14:paraId="533E236E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 xml:space="preserve">Præsentation </w:t>
            </w:r>
          </w:p>
          <w:p w14:paraId="11E2276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(væg med mindmaps og AR indhold)</w:t>
            </w:r>
          </w:p>
          <w:p w14:paraId="2C0E583C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Samle forskellige syn og informationer på salt (egenskaber mm. - geografisk, biologisk og kemisk)</w:t>
            </w:r>
          </w:p>
        </w:tc>
        <w:tc>
          <w:tcPr>
            <w:tcW w:w="1989" w:type="dxa"/>
          </w:tcPr>
          <w:p w14:paraId="3D5BCA04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proofErr w:type="spellStart"/>
            <w:r w:rsidRPr="007A72E9">
              <w:rPr>
                <w:b/>
                <w:sz w:val="18"/>
                <w:szCs w:val="18"/>
                <w:lang w:val="da-DK"/>
              </w:rPr>
              <w:t>Aurasma</w:t>
            </w:r>
            <w:proofErr w:type="spellEnd"/>
            <w:r w:rsidRPr="007A72E9">
              <w:rPr>
                <w:b/>
                <w:sz w:val="18"/>
                <w:szCs w:val="18"/>
                <w:lang w:val="da-DK"/>
              </w:rPr>
              <w:t>/</w:t>
            </w:r>
            <w:proofErr w:type="spellStart"/>
            <w:r w:rsidRPr="007A72E9">
              <w:rPr>
                <w:b/>
                <w:sz w:val="18"/>
                <w:szCs w:val="18"/>
                <w:lang w:val="da-DK"/>
              </w:rPr>
              <w:t>Daqri</w:t>
            </w:r>
            <w:proofErr w:type="spellEnd"/>
            <w:r w:rsidRPr="007A72E9">
              <w:rPr>
                <w:b/>
                <w:sz w:val="18"/>
                <w:szCs w:val="18"/>
                <w:lang w:val="da-DK"/>
              </w:rPr>
              <w:t xml:space="preserve"> intro</w:t>
            </w:r>
            <w:r w:rsidRPr="007A72E9">
              <w:rPr>
                <w:b/>
                <w:sz w:val="18"/>
                <w:szCs w:val="18"/>
                <w:lang w:val="da-DK"/>
              </w:rPr>
              <w:br/>
            </w:r>
          </w:p>
          <w:p w14:paraId="0561DB97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Fællesfagligt indhold</w:t>
            </w:r>
          </w:p>
          <w:p w14:paraId="1631E50F" w14:textId="77777777" w:rsidR="004A7BED" w:rsidRPr="007A72E9" w:rsidRDefault="004A7BED" w:rsidP="004A7BED">
            <w:pPr>
              <w:pStyle w:val="normal0"/>
              <w:rPr>
                <w:lang w:val="da-DK"/>
              </w:rPr>
            </w:pPr>
            <w:r w:rsidRPr="007A72E9">
              <w:rPr>
                <w:b/>
                <w:sz w:val="18"/>
                <w:szCs w:val="18"/>
                <w:lang w:val="da-DK"/>
              </w:rPr>
              <w:t>Præsentation af data, forsøg og faglige tanker/tekster</w:t>
            </w:r>
          </w:p>
        </w:tc>
      </w:tr>
    </w:tbl>
    <w:p w14:paraId="45944F19" w14:textId="77777777" w:rsidR="000D26B4" w:rsidRPr="007A72E9" w:rsidRDefault="000D26B4">
      <w:pPr>
        <w:pStyle w:val="normal0"/>
        <w:spacing w:line="240" w:lineRule="auto"/>
        <w:ind w:left="360"/>
        <w:rPr>
          <w:lang w:val="da-DK"/>
        </w:rPr>
      </w:pPr>
    </w:p>
    <w:p w14:paraId="65AB48EC" w14:textId="77777777" w:rsidR="000D26B4" w:rsidRPr="007A72E9" w:rsidRDefault="000D26B4">
      <w:pPr>
        <w:pStyle w:val="normal0"/>
        <w:spacing w:line="240" w:lineRule="auto"/>
        <w:ind w:firstLine="720"/>
        <w:rPr>
          <w:lang w:val="da-DK"/>
        </w:rPr>
      </w:pPr>
    </w:p>
    <w:p w14:paraId="17B2B090" w14:textId="013678F7" w:rsidR="000D26B4" w:rsidRPr="00E80B04" w:rsidRDefault="000D26B4" w:rsidP="00E80B04">
      <w:pPr>
        <w:pStyle w:val="normal0"/>
        <w:rPr>
          <w:sz w:val="24"/>
          <w:szCs w:val="24"/>
          <w:lang w:val="da-DK"/>
        </w:rPr>
      </w:pPr>
      <w:bookmarkStart w:id="0" w:name="_GoBack"/>
      <w:bookmarkEnd w:id="0"/>
    </w:p>
    <w:sectPr w:rsidR="000D26B4" w:rsidRPr="00E80B04" w:rsidSect="007A72E9">
      <w:pgSz w:w="15840" w:h="12240"/>
      <w:pgMar w:top="1440" w:right="1418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814"/>
    <w:multiLevelType w:val="multilevel"/>
    <w:tmpl w:val="B252A7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FE7DB3"/>
    <w:multiLevelType w:val="hybridMultilevel"/>
    <w:tmpl w:val="0728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C29"/>
    <w:multiLevelType w:val="multilevel"/>
    <w:tmpl w:val="743467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FB00589"/>
    <w:multiLevelType w:val="hybridMultilevel"/>
    <w:tmpl w:val="1EB8C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527BC"/>
    <w:multiLevelType w:val="multilevel"/>
    <w:tmpl w:val="191E14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1A31976"/>
    <w:multiLevelType w:val="multilevel"/>
    <w:tmpl w:val="D6143F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6356F44"/>
    <w:multiLevelType w:val="multilevel"/>
    <w:tmpl w:val="AB4044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993166F"/>
    <w:multiLevelType w:val="multilevel"/>
    <w:tmpl w:val="9E521D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B8D4031"/>
    <w:multiLevelType w:val="hybridMultilevel"/>
    <w:tmpl w:val="9C48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4DB3"/>
    <w:multiLevelType w:val="hybridMultilevel"/>
    <w:tmpl w:val="12D4C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0041F"/>
    <w:multiLevelType w:val="hybridMultilevel"/>
    <w:tmpl w:val="8650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26B4"/>
    <w:rsid w:val="000D26B4"/>
    <w:rsid w:val="004A7BED"/>
    <w:rsid w:val="007A72E9"/>
    <w:rsid w:val="00B76007"/>
    <w:rsid w:val="00E80B04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5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contextualSpacing/>
      <w:outlineLvl w:val="0"/>
    </w:pPr>
    <w:rPr>
      <w:color w:val="1C4587"/>
      <w:sz w:val="56"/>
      <w:szCs w:val="56"/>
    </w:rPr>
  </w:style>
  <w:style w:type="paragraph" w:styleId="Overskrift2">
    <w:name w:val="heading 2"/>
    <w:basedOn w:val="normal0"/>
    <w:next w:val="normal0"/>
    <w:pPr>
      <w:contextualSpacing/>
      <w:outlineLvl w:val="1"/>
    </w:pPr>
    <w:rPr>
      <w:b/>
      <w:color w:val="1C4587"/>
      <w:sz w:val="24"/>
      <w:szCs w:val="24"/>
    </w:rPr>
  </w:style>
  <w:style w:type="paragraph" w:styleId="Overskrift3">
    <w:name w:val="heading 3"/>
    <w:basedOn w:val="normal0"/>
    <w:next w:val="normal0"/>
    <w:pPr>
      <w:spacing w:after="200"/>
      <w:contextualSpacing/>
      <w:outlineLvl w:val="2"/>
    </w:pPr>
    <w:rPr>
      <w:b/>
      <w:color w:val="4A86E8"/>
    </w:rPr>
  </w:style>
  <w:style w:type="paragraph" w:styleId="Overskrift4">
    <w:name w:val="heading 4"/>
    <w:basedOn w:val="normal0"/>
    <w:next w:val="normal0"/>
    <w:pPr>
      <w:spacing w:line="360" w:lineRule="auto"/>
      <w:contextualSpacing/>
      <w:outlineLvl w:val="3"/>
    </w:pPr>
    <w:rPr>
      <w:b/>
      <w:i/>
      <w:color w:val="3C78D8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paragraph" w:styleId="Rubrik">
    <w:name w:val="Title"/>
    <w:basedOn w:val="normal0"/>
    <w:next w:val="normal0"/>
    <w:pPr>
      <w:contextualSpacing/>
    </w:pPr>
    <w:rPr>
      <w:color w:val="1C4587"/>
      <w:sz w:val="56"/>
      <w:szCs w:val="56"/>
    </w:rPr>
  </w:style>
  <w:style w:type="paragraph" w:styleId="Undertitel">
    <w:name w:val="Subtitle"/>
    <w:basedOn w:val="normal0"/>
    <w:next w:val="normal0"/>
    <w:pPr>
      <w:keepNext/>
      <w:keepLines/>
      <w:spacing w:line="240" w:lineRule="auto"/>
      <w:contextualSpacing/>
    </w:pPr>
    <w:rPr>
      <w:color w:val="1C4587"/>
      <w:sz w:val="28"/>
      <w:szCs w:val="28"/>
    </w:rPr>
  </w:style>
  <w:style w:type="table" w:customStyle="1" w:styleId="a">
    <w:basedOn w:val="Tabel-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2E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2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contextualSpacing/>
      <w:outlineLvl w:val="0"/>
    </w:pPr>
    <w:rPr>
      <w:color w:val="1C4587"/>
      <w:sz w:val="56"/>
      <w:szCs w:val="56"/>
    </w:rPr>
  </w:style>
  <w:style w:type="paragraph" w:styleId="Overskrift2">
    <w:name w:val="heading 2"/>
    <w:basedOn w:val="normal0"/>
    <w:next w:val="normal0"/>
    <w:pPr>
      <w:contextualSpacing/>
      <w:outlineLvl w:val="1"/>
    </w:pPr>
    <w:rPr>
      <w:b/>
      <w:color w:val="1C4587"/>
      <w:sz w:val="24"/>
      <w:szCs w:val="24"/>
    </w:rPr>
  </w:style>
  <w:style w:type="paragraph" w:styleId="Overskrift3">
    <w:name w:val="heading 3"/>
    <w:basedOn w:val="normal0"/>
    <w:next w:val="normal0"/>
    <w:pPr>
      <w:spacing w:after="200"/>
      <w:contextualSpacing/>
      <w:outlineLvl w:val="2"/>
    </w:pPr>
    <w:rPr>
      <w:b/>
      <w:color w:val="4A86E8"/>
    </w:rPr>
  </w:style>
  <w:style w:type="paragraph" w:styleId="Overskrift4">
    <w:name w:val="heading 4"/>
    <w:basedOn w:val="normal0"/>
    <w:next w:val="normal0"/>
    <w:pPr>
      <w:spacing w:line="360" w:lineRule="auto"/>
      <w:contextualSpacing/>
      <w:outlineLvl w:val="3"/>
    </w:pPr>
    <w:rPr>
      <w:b/>
      <w:i/>
      <w:color w:val="3C78D8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paragraph" w:styleId="Rubrik">
    <w:name w:val="Title"/>
    <w:basedOn w:val="normal0"/>
    <w:next w:val="normal0"/>
    <w:pPr>
      <w:contextualSpacing/>
    </w:pPr>
    <w:rPr>
      <w:color w:val="1C4587"/>
      <w:sz w:val="56"/>
      <w:szCs w:val="56"/>
    </w:rPr>
  </w:style>
  <w:style w:type="paragraph" w:styleId="Undertitel">
    <w:name w:val="Subtitle"/>
    <w:basedOn w:val="normal0"/>
    <w:next w:val="normal0"/>
    <w:pPr>
      <w:keepNext/>
      <w:keepLines/>
      <w:spacing w:line="240" w:lineRule="auto"/>
      <w:contextualSpacing/>
    </w:pPr>
    <w:rPr>
      <w:color w:val="1C4587"/>
      <w:sz w:val="28"/>
      <w:szCs w:val="28"/>
    </w:rPr>
  </w:style>
  <w:style w:type="table" w:customStyle="1" w:styleId="a">
    <w:basedOn w:val="Tabel-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2E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2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naturstyrelsen.dk/naturoplevelser/undervisning/naturkanon/undergrund/salt/" TargetMode="External"/><Relationship Id="rId8" Type="http://schemas.openxmlformats.org/officeDocument/2006/relationships/hyperlink" Target="https://www.akzonobel.com/Mariager/historie/salt_i_danmar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2349</Characters>
  <Application>Microsoft Macintosh Word</Application>
  <DocSecurity>0</DocSecurity>
  <Lines>19</Lines>
  <Paragraphs>5</Paragraphs>
  <ScaleCrop>false</ScaleCrop>
  <Company>AU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Østergaard</cp:lastModifiedBy>
  <cp:revision>2</cp:revision>
  <dcterms:created xsi:type="dcterms:W3CDTF">2015-12-04T09:24:00Z</dcterms:created>
  <dcterms:modified xsi:type="dcterms:W3CDTF">2015-12-04T09:24:00Z</dcterms:modified>
</cp:coreProperties>
</file>